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CBFFC" w14:textId="77777777" w:rsidR="00C4622D" w:rsidRDefault="00C4622D" w:rsidP="00C4622D">
      <w:pPr>
        <w:ind w:firstLine="709"/>
        <w:jc w:val="center"/>
        <w:rPr>
          <w:rFonts w:ascii="Arial" w:hAnsi="Arial"/>
          <w:b/>
          <w:color w:val="FF0000"/>
          <w:sz w:val="24"/>
          <w:u w:val="single"/>
        </w:rPr>
      </w:pPr>
      <w:r>
        <w:rPr>
          <w:rFonts w:ascii="Arial" w:hAnsi="Arial"/>
          <w:b/>
          <w:color w:val="FF0000"/>
          <w:sz w:val="24"/>
          <w:u w:val="single"/>
        </w:rPr>
        <w:t>MANIFIESTO DE LA JUNTA REVOLUCIONARIA DE LA ISLA DE CUBA, DIRIGIDO A SUS COMPATRIOTAS Y A TODAS LAS NACIONES</w:t>
      </w:r>
    </w:p>
    <w:p w14:paraId="68EDFFEF" w14:textId="77777777" w:rsidR="00C4622D" w:rsidRDefault="00C4622D" w:rsidP="00C4622D">
      <w:pPr>
        <w:ind w:firstLine="709"/>
        <w:jc w:val="center"/>
        <w:rPr>
          <w:rFonts w:ascii="Arial" w:hAnsi="Arial"/>
          <w:b/>
          <w:color w:val="0000FF"/>
          <w:sz w:val="24"/>
        </w:rPr>
      </w:pPr>
      <w:r>
        <w:rPr>
          <w:rFonts w:ascii="Arial" w:hAnsi="Arial"/>
          <w:b/>
          <w:color w:val="FF0000"/>
          <w:sz w:val="24"/>
          <w:u w:val="single"/>
        </w:rPr>
        <w:t>Manifiesto del 10 de octubre</w:t>
      </w:r>
    </w:p>
    <w:p w14:paraId="0D80686B" w14:textId="77777777" w:rsidR="00C4622D" w:rsidRDefault="00C4622D" w:rsidP="00C4622D">
      <w:pPr>
        <w:ind w:firstLine="709"/>
        <w:jc w:val="center"/>
        <w:rPr>
          <w:rFonts w:ascii="Arial" w:hAnsi="Arial"/>
          <w:b/>
          <w:i/>
          <w:sz w:val="24"/>
        </w:rPr>
      </w:pPr>
      <w:r>
        <w:rPr>
          <w:rFonts w:ascii="Arial" w:hAnsi="Arial"/>
          <w:b/>
          <w:i/>
          <w:sz w:val="24"/>
        </w:rPr>
        <w:t xml:space="preserve">Al levantarnos armados contra la opresión del tiránico gobierno español, siguiendo la costumbre establecida en todos los países civilizados, manifestamos al mundo las causas que nos han obligado a dar este paso, </w:t>
      </w:r>
      <w:proofErr w:type="gramStart"/>
      <w:r>
        <w:rPr>
          <w:rFonts w:ascii="Arial" w:hAnsi="Arial"/>
          <w:b/>
          <w:i/>
          <w:sz w:val="24"/>
        </w:rPr>
        <w:t>que</w:t>
      </w:r>
      <w:proofErr w:type="gramEnd"/>
      <w:r>
        <w:rPr>
          <w:rFonts w:ascii="Arial" w:hAnsi="Arial"/>
          <w:b/>
          <w:i/>
          <w:sz w:val="24"/>
        </w:rPr>
        <w:t xml:space="preserve"> en demanda de mayores bienes, siempre produce trastornos inevitables, y los principios que queremos cimentar sobre las ruinas de lo presente para felicidad del porvenir</w:t>
      </w:r>
    </w:p>
    <w:p w14:paraId="12327643" w14:textId="77777777" w:rsidR="00C4622D" w:rsidRDefault="00C4622D" w:rsidP="00C4622D">
      <w:pPr>
        <w:ind w:firstLine="709"/>
        <w:jc w:val="both"/>
        <w:rPr>
          <w:rFonts w:ascii="Arial" w:hAnsi="Arial"/>
          <w:b/>
          <w:i/>
          <w:sz w:val="24"/>
        </w:rPr>
      </w:pPr>
      <w:r>
        <w:rPr>
          <w:rFonts w:ascii="Arial" w:hAnsi="Arial"/>
          <w:b/>
          <w:i/>
          <w:sz w:val="24"/>
        </w:rPr>
        <w:t>Nadie ignora que España gobierna la Isla de Cuba con un brazo de hierro ensangrentado; no solo no la deja seguridad en sus propiedades, arrogándose la facultad de imponerle tributos y contribuciones a su antojo, sino que teniéndola privada de toda libertad política, civil y religiosa, sus desgraciados hijos se ven expulsados de su suelo a remotos climas o ejecutados sin forma de proceso, por comisiones militares establecidas en plena paz, con mengua del poder civil. La tiene privada del derecho de reunión, como no sea bajo la presidencia de un jefe militar; no puede pedir el remedio a sus males, sin que se le trate como rebelde, y no se le concede otro recurso que callar y obedecer.</w:t>
      </w:r>
    </w:p>
    <w:p w14:paraId="34EFB451" w14:textId="77777777" w:rsidR="00C4622D" w:rsidRDefault="00C4622D" w:rsidP="00C4622D">
      <w:pPr>
        <w:ind w:firstLine="709"/>
        <w:jc w:val="both"/>
        <w:rPr>
          <w:rFonts w:ascii="Arial" w:hAnsi="Arial"/>
          <w:b/>
          <w:i/>
          <w:sz w:val="24"/>
        </w:rPr>
      </w:pPr>
      <w:r>
        <w:rPr>
          <w:rFonts w:ascii="Arial" w:hAnsi="Arial"/>
          <w:b/>
          <w:i/>
          <w:sz w:val="24"/>
        </w:rPr>
        <w:t>La plaga infinita de empleados hambrientos que de España nos inunda, nos devora el producto de nuestros bienes y de nuestro trabajo; al amparo de la despótica autoridad que el gobierno español pone en sus manos y priva a nuestros mejores compatriotas de los empleos públicos, que requiere un buen gobierno, el arte de conocer como se dirigen los destinos de una nación; porque auxiliada del sistema restrictivo de enseñanza que adopta; desea España que seamos tan ignorantes que no conozcamos nuestros sagrados derechos, y que si los conocemos no podemos reclamar su observancia en ningún terreno</w:t>
      </w:r>
    </w:p>
    <w:p w14:paraId="6AE5684E" w14:textId="77777777" w:rsidR="00C4622D" w:rsidRDefault="00C4622D" w:rsidP="00C4622D">
      <w:pPr>
        <w:ind w:firstLine="709"/>
        <w:jc w:val="both"/>
        <w:rPr>
          <w:rFonts w:ascii="Arial" w:hAnsi="Arial"/>
          <w:b/>
          <w:i/>
          <w:sz w:val="24"/>
        </w:rPr>
      </w:pPr>
      <w:r>
        <w:rPr>
          <w:rFonts w:ascii="Arial" w:hAnsi="Arial"/>
          <w:b/>
          <w:i/>
          <w:sz w:val="24"/>
        </w:rPr>
        <w:t xml:space="preserve">Amada y considerada esta isla por todas las naciones que la rodean, que ninguna es enemiga suya, no necesita de un ejército ni de una marina permanente, que agotan con sus enormes gastos hasta las fuentes de la riqueza pública y privada; </w:t>
      </w:r>
      <w:proofErr w:type="gramStart"/>
      <w:r>
        <w:rPr>
          <w:rFonts w:ascii="Arial" w:hAnsi="Arial"/>
          <w:b/>
          <w:i/>
          <w:sz w:val="24"/>
        </w:rPr>
        <w:t>y</w:t>
      </w:r>
      <w:proofErr w:type="gramEnd"/>
      <w:r>
        <w:rPr>
          <w:rFonts w:ascii="Arial" w:hAnsi="Arial"/>
          <w:b/>
          <w:i/>
          <w:sz w:val="24"/>
        </w:rPr>
        <w:t xml:space="preserve"> sin embargo, España nos impone en nuestro territorio una fuerza armada que no lleva otro objeto que hacernos doblar el cuello al yugo férreo que nos degrada</w:t>
      </w:r>
    </w:p>
    <w:p w14:paraId="7DDF7337" w14:textId="77777777" w:rsidR="00C4622D" w:rsidRDefault="00C4622D" w:rsidP="00C4622D">
      <w:pPr>
        <w:ind w:firstLine="709"/>
        <w:jc w:val="both"/>
        <w:rPr>
          <w:rFonts w:ascii="Arial" w:hAnsi="Arial"/>
          <w:b/>
          <w:i/>
          <w:sz w:val="24"/>
        </w:rPr>
      </w:pPr>
      <w:r>
        <w:rPr>
          <w:rFonts w:ascii="Arial" w:hAnsi="Arial"/>
          <w:b/>
          <w:i/>
          <w:sz w:val="24"/>
        </w:rPr>
        <w:t xml:space="preserve">Nuestros valiosos productos, mirados con ojeriza por las repúblicas de los pueblos mercantiles extranjeros que provoca el sistema aduanero de España, para coartarles su comercio, si bien se venden a grandes precios con los puertos de otras naciones, aquí, para el infeliz productor, no alcanzan siquiera para cubrir sus gastos: de modo </w:t>
      </w:r>
      <w:proofErr w:type="gramStart"/>
      <w:r>
        <w:rPr>
          <w:rFonts w:ascii="Arial" w:hAnsi="Arial"/>
          <w:b/>
          <w:i/>
          <w:sz w:val="24"/>
        </w:rPr>
        <w:t>que</w:t>
      </w:r>
      <w:proofErr w:type="gramEnd"/>
      <w:r>
        <w:rPr>
          <w:rFonts w:ascii="Arial" w:hAnsi="Arial"/>
          <w:b/>
          <w:i/>
          <w:sz w:val="24"/>
        </w:rPr>
        <w:t xml:space="preserve"> sin la feracidad de nuestros terrenos, pereceríamos en la miseria.</w:t>
      </w:r>
    </w:p>
    <w:p w14:paraId="005400FE" w14:textId="77777777" w:rsidR="00C4622D" w:rsidRDefault="00C4622D" w:rsidP="00C4622D">
      <w:pPr>
        <w:ind w:firstLine="709"/>
        <w:jc w:val="both"/>
        <w:rPr>
          <w:rFonts w:ascii="Arial" w:hAnsi="Arial"/>
          <w:b/>
          <w:i/>
          <w:sz w:val="24"/>
        </w:rPr>
      </w:pPr>
      <w:r>
        <w:rPr>
          <w:rFonts w:ascii="Arial" w:hAnsi="Arial"/>
          <w:b/>
          <w:i/>
          <w:sz w:val="24"/>
        </w:rPr>
        <w:t>En suma, la Isla de Cuba no puede prosperar, porque la inmigración blanca, única que en la actualidad nos conviene, se ve alejada de nuestras playas por las innumerables trabas con que se la enreda y la prevención y ojeriza con que se la mira.</w:t>
      </w:r>
    </w:p>
    <w:p w14:paraId="31B6B510" w14:textId="77777777" w:rsidR="00C4622D" w:rsidRDefault="00C4622D" w:rsidP="00C4622D">
      <w:pPr>
        <w:ind w:firstLine="709"/>
        <w:jc w:val="both"/>
        <w:rPr>
          <w:rFonts w:ascii="Arial" w:hAnsi="Arial"/>
          <w:b/>
          <w:i/>
          <w:sz w:val="24"/>
        </w:rPr>
      </w:pPr>
      <w:r>
        <w:rPr>
          <w:rFonts w:ascii="Arial" w:hAnsi="Arial"/>
          <w:b/>
          <w:i/>
          <w:sz w:val="24"/>
        </w:rPr>
        <w:t xml:space="preserve">Así pues, los cubanos no pueden hablar, no pueden escribir, no pueden siquiera pensar y recibir con agasajo a los huéspedes que sus hermanos de otros puntos les envían. Innumerables han sido las veces que España ha ofrecido respetarles sus derechos; pero hasta ahora no ha visto el cumplimiento de su palabra, a menos que por tal no se tenga la mofa de asomarle un vestigio de representación, para disimular el impuesto </w:t>
      </w:r>
      <w:proofErr w:type="gramStart"/>
      <w:r>
        <w:rPr>
          <w:rFonts w:ascii="Arial" w:hAnsi="Arial"/>
          <w:b/>
          <w:i/>
          <w:sz w:val="24"/>
        </w:rPr>
        <w:t xml:space="preserve">único  </w:t>
      </w:r>
      <w:r>
        <w:rPr>
          <w:rFonts w:ascii="Arial" w:hAnsi="Arial"/>
          <w:b/>
          <w:i/>
          <w:sz w:val="24"/>
        </w:rPr>
        <w:lastRenderedPageBreak/>
        <w:t>en</w:t>
      </w:r>
      <w:proofErr w:type="gramEnd"/>
      <w:r>
        <w:rPr>
          <w:rFonts w:ascii="Arial" w:hAnsi="Arial"/>
          <w:b/>
          <w:i/>
          <w:sz w:val="24"/>
        </w:rPr>
        <w:t xml:space="preserve"> el nombre y tan crecido que arruina nuestras propiedades al abrigo de todas las demás cargas que le acompañan</w:t>
      </w:r>
    </w:p>
    <w:p w14:paraId="494D07C5" w14:textId="77777777" w:rsidR="00C4622D" w:rsidRDefault="00C4622D" w:rsidP="00C4622D">
      <w:pPr>
        <w:ind w:firstLine="709"/>
        <w:jc w:val="both"/>
        <w:rPr>
          <w:rFonts w:ascii="Arial" w:hAnsi="Arial"/>
          <w:b/>
          <w:i/>
          <w:sz w:val="24"/>
        </w:rPr>
      </w:pPr>
      <w:r>
        <w:rPr>
          <w:rFonts w:ascii="Arial" w:hAnsi="Arial"/>
          <w:b/>
          <w:i/>
          <w:sz w:val="24"/>
        </w:rPr>
        <w:t>Viéndonos expuestos a perder nuestras haciendas, nuestras vidas, y hasta nuestras honras, me obliga a exponer esas mismas adoradas prendas, para reconquistar nuestros derechos de hombres, ya que no podamos con la fuerza de la palabra en la discusión, con la fuerza de nuestros brazos en los campos de batalla</w:t>
      </w:r>
    </w:p>
    <w:p w14:paraId="2B2FFA71" w14:textId="77777777" w:rsidR="00C4622D" w:rsidRDefault="00C4622D" w:rsidP="00C4622D">
      <w:pPr>
        <w:ind w:firstLine="709"/>
        <w:jc w:val="both"/>
        <w:rPr>
          <w:rFonts w:ascii="Arial" w:hAnsi="Arial"/>
          <w:b/>
          <w:i/>
          <w:sz w:val="24"/>
        </w:rPr>
      </w:pPr>
      <w:r>
        <w:rPr>
          <w:rFonts w:ascii="Arial" w:hAnsi="Arial"/>
          <w:b/>
          <w:i/>
          <w:sz w:val="24"/>
        </w:rPr>
        <w:t xml:space="preserve">Cuando un pueblo llega al extremo de degradación y miseria en que nosotros nos vemos, nadie puede reprobarle que eche mano a las armas para salir de un estado tan lleno de oprobio. El ejemplo de las más grandes naciones autoriza ese último recurso. La Isla de Cuba no puede estar privada de los derechos que gozan otros pueblos, y no puede consentir que se diga que no sabe más que sufrir. A los demás pueblos civilizados toca interponer su influencia para sacar de las garras de un bárbaro opresor a un pueblo inocente, ilustrado, sensible y generoso. A ellos apelamos y al Dios de nuestra conciencia, con la </w:t>
      </w:r>
      <w:proofErr w:type="gramStart"/>
      <w:r>
        <w:rPr>
          <w:rFonts w:ascii="Arial" w:hAnsi="Arial"/>
          <w:b/>
          <w:i/>
          <w:sz w:val="24"/>
        </w:rPr>
        <w:t>mono puesta</w:t>
      </w:r>
      <w:proofErr w:type="gramEnd"/>
      <w:r>
        <w:rPr>
          <w:rFonts w:ascii="Arial" w:hAnsi="Arial"/>
          <w:b/>
          <w:i/>
          <w:sz w:val="24"/>
        </w:rPr>
        <w:t xml:space="preserve"> sobre el corazón. No nos extravían rencores, no nos halagan ambiciones, solo queremos ser libres e iguales, como hizo el creador a todos los hombres.</w:t>
      </w:r>
    </w:p>
    <w:p w14:paraId="6AA78DC6" w14:textId="77777777" w:rsidR="00C4622D" w:rsidRDefault="00C4622D" w:rsidP="00C4622D">
      <w:pPr>
        <w:ind w:firstLine="709"/>
        <w:jc w:val="both"/>
        <w:rPr>
          <w:rFonts w:ascii="Arial" w:hAnsi="Arial"/>
          <w:b/>
          <w:i/>
          <w:sz w:val="24"/>
        </w:rPr>
      </w:pPr>
      <w:r>
        <w:rPr>
          <w:rFonts w:ascii="Arial" w:hAnsi="Arial"/>
          <w:b/>
          <w:i/>
          <w:sz w:val="24"/>
        </w:rPr>
        <w:t>Nosotros consagramos estos dos venerables principios: nosotros creemos que todos los hombres somos iguales, amamos la tolerancia, el orden y la justicia en todas las materias; respetamos la vida y propiedades de todos los ciudadanos pacíficos, aunque sean los mismos españoles, residentes en este territorio; admiramos el sufragio universal que asegura la soberanía del pueblo; deseamos la emancipación gradual y bajo indemnización, de la esclavitud, el libre cambio con las naciones amigas que usen de reciprocidad, la representación nacional para decretar las leyes e impuestos, y, en general, demandamos la religiosa observancia de los derechos imprescindibles del hombre, constituyéndonos en nación independiente, porque así cumple a la grandeza de nuestros futuros destinos, y porque estamos seguros de que bajo el cetro de España nunca gozaremos del franco ejercicio de nuestros derechos.</w:t>
      </w:r>
    </w:p>
    <w:p w14:paraId="38F6E522" w14:textId="77777777" w:rsidR="00C4622D" w:rsidRDefault="00C4622D" w:rsidP="00C4622D">
      <w:pPr>
        <w:ind w:firstLine="709"/>
        <w:jc w:val="both"/>
        <w:rPr>
          <w:rFonts w:ascii="Arial" w:hAnsi="Arial"/>
          <w:b/>
          <w:i/>
          <w:sz w:val="24"/>
        </w:rPr>
      </w:pPr>
      <w:r>
        <w:rPr>
          <w:rFonts w:ascii="Arial" w:hAnsi="Arial"/>
          <w:b/>
          <w:i/>
          <w:sz w:val="24"/>
        </w:rPr>
        <w:t xml:space="preserve">En vista de nuestra moderación, de nuestra miseria y de la razón que nos asiste, ¿Qué pecho noble habrá que no lata con el deseo de que obtengamos el objeto sacrosanto que nos </w:t>
      </w:r>
      <w:proofErr w:type="gramStart"/>
      <w:r>
        <w:rPr>
          <w:rFonts w:ascii="Arial" w:hAnsi="Arial"/>
          <w:b/>
          <w:i/>
          <w:sz w:val="24"/>
        </w:rPr>
        <w:t>proponemos?.</w:t>
      </w:r>
      <w:proofErr w:type="gramEnd"/>
      <w:r>
        <w:rPr>
          <w:rFonts w:ascii="Arial" w:hAnsi="Arial"/>
          <w:b/>
          <w:i/>
          <w:sz w:val="24"/>
        </w:rPr>
        <w:t xml:space="preserve"> ¿Qué pueblo civilizado no reprobará la conducta de España que se horrorizará a la simple consideración de que para pisotear estos dos derechos de Cuba, a cada momento tiene que derramar la sangre de sus más valientes </w:t>
      </w:r>
      <w:proofErr w:type="gramStart"/>
      <w:r>
        <w:rPr>
          <w:rFonts w:ascii="Arial" w:hAnsi="Arial"/>
          <w:b/>
          <w:i/>
          <w:sz w:val="24"/>
        </w:rPr>
        <w:t>hijos?.</w:t>
      </w:r>
      <w:proofErr w:type="gramEnd"/>
      <w:r>
        <w:rPr>
          <w:rFonts w:ascii="Arial" w:hAnsi="Arial"/>
          <w:b/>
          <w:i/>
          <w:sz w:val="24"/>
        </w:rPr>
        <w:t xml:space="preserve"> No, ya Cuba no puede pertenecer más a una potencia que como Caín, mata a sus hermanos, </w:t>
      </w:r>
      <w:proofErr w:type="gramStart"/>
      <w:r>
        <w:rPr>
          <w:rFonts w:ascii="Arial" w:hAnsi="Arial"/>
          <w:b/>
          <w:i/>
          <w:sz w:val="24"/>
        </w:rPr>
        <w:t>y ,</w:t>
      </w:r>
      <w:proofErr w:type="gramEnd"/>
      <w:r>
        <w:rPr>
          <w:rFonts w:ascii="Arial" w:hAnsi="Arial"/>
          <w:b/>
          <w:i/>
          <w:sz w:val="24"/>
        </w:rPr>
        <w:t xml:space="preserve"> como Saturno, devora a sus hijos. Cuba aspira a ser una nación grande y civilizada, para tender un brazo amigo y un corazón fraternal a todos los demás pueblos, y si la misma España consiente en dejarla libre y tranquila, la estrechará en su seno como a una hija amante de una buena madre; pero si persiste en su sistema de dominación y exterminio segará todos nuestros cuellos, y los cuellos de los que en </w:t>
      </w:r>
      <w:proofErr w:type="spellStart"/>
      <w:r>
        <w:rPr>
          <w:rFonts w:ascii="Arial" w:hAnsi="Arial"/>
          <w:b/>
          <w:i/>
          <w:sz w:val="24"/>
        </w:rPr>
        <w:t>pos</w:t>
      </w:r>
      <w:proofErr w:type="spellEnd"/>
      <w:r>
        <w:rPr>
          <w:rFonts w:ascii="Arial" w:hAnsi="Arial"/>
          <w:b/>
          <w:i/>
          <w:sz w:val="24"/>
        </w:rPr>
        <w:t xml:space="preserve"> de nosotros vengan, antes de conseguir hacer de Cuba para siempre un vil rebaño de esclavos.</w:t>
      </w:r>
    </w:p>
    <w:p w14:paraId="72C11B05" w14:textId="77777777" w:rsidR="00C4622D" w:rsidRDefault="00C4622D" w:rsidP="00C4622D">
      <w:pPr>
        <w:ind w:firstLine="709"/>
        <w:jc w:val="both"/>
        <w:rPr>
          <w:rFonts w:ascii="Arial" w:hAnsi="Arial"/>
          <w:b/>
          <w:i/>
          <w:sz w:val="24"/>
        </w:rPr>
      </w:pPr>
      <w:r>
        <w:rPr>
          <w:rFonts w:ascii="Arial" w:hAnsi="Arial"/>
          <w:b/>
          <w:i/>
          <w:sz w:val="24"/>
        </w:rPr>
        <w:t xml:space="preserve">En consecuencia, hemos acordado unánimemente nombrar un jefe único que dirija las operaciones con plenitud de facultades, y bajo su responsabilidad, autorizado especialmente para nombrar un segundo y los demás subalternos que necesite en todos los ramos de administración </w:t>
      </w:r>
      <w:r>
        <w:rPr>
          <w:rFonts w:ascii="Arial" w:hAnsi="Arial"/>
          <w:b/>
          <w:i/>
          <w:sz w:val="24"/>
        </w:rPr>
        <w:lastRenderedPageBreak/>
        <w:t xml:space="preserve">mientras dure el estado de guerra, que conocido como lo está el carácter de los gobernantes españoles, forzosamente ha de seguirse a la proclamación de la libertad de Cuba. También hemos nombrado una Comisión gubernativa de cinco miembros para auxiliar al General en </w:t>
      </w:r>
      <w:proofErr w:type="gramStart"/>
      <w:r>
        <w:rPr>
          <w:rFonts w:ascii="Arial" w:hAnsi="Arial"/>
          <w:b/>
          <w:i/>
          <w:sz w:val="24"/>
        </w:rPr>
        <w:t>Jefe</w:t>
      </w:r>
      <w:proofErr w:type="gramEnd"/>
      <w:r>
        <w:rPr>
          <w:rFonts w:ascii="Arial" w:hAnsi="Arial"/>
          <w:b/>
          <w:i/>
          <w:sz w:val="24"/>
        </w:rPr>
        <w:t xml:space="preserve"> en la parte política, civil y demás ramos de que se ocupa un país bien reglamentado. Así mismo decretamos que desde este momento quedan abolidos todos los derechos, impuestos, contribuciones y otras exacciones que hasta ahora ha cobrado el gobierno de España, cualquiera que sea la forma y el pretexto con que lo ha hecho, y que solo se pague con el nombre de ofrenda patriótica , para los gastos que ocurran durante la guerra, el 5 por 100 de la renta conocida en la actualidad, calculada desde este trimestre, con reserva de que si no fuese suficiente pueda aumentarse en lo sucesivo o adoptarse alguna operación de crédito, según lo estimen conveniente las juntas de ciudadanos que al efecto deben celebrarse.</w:t>
      </w:r>
    </w:p>
    <w:p w14:paraId="75368E91" w14:textId="77777777" w:rsidR="00C4622D" w:rsidRDefault="00C4622D" w:rsidP="00C4622D">
      <w:pPr>
        <w:ind w:firstLine="709"/>
        <w:jc w:val="both"/>
        <w:rPr>
          <w:rFonts w:ascii="Arial" w:hAnsi="Arial"/>
          <w:b/>
          <w:i/>
          <w:sz w:val="24"/>
        </w:rPr>
      </w:pPr>
      <w:r>
        <w:rPr>
          <w:rFonts w:ascii="Arial" w:hAnsi="Arial"/>
          <w:b/>
          <w:i/>
          <w:sz w:val="24"/>
        </w:rPr>
        <w:t xml:space="preserve">Declaramos que todos los servicios prestados a la patria serán debidamente remunerados; </w:t>
      </w:r>
      <w:proofErr w:type="gramStart"/>
      <w:r>
        <w:rPr>
          <w:rFonts w:ascii="Arial" w:hAnsi="Arial"/>
          <w:b/>
          <w:i/>
          <w:sz w:val="24"/>
        </w:rPr>
        <w:t>que</w:t>
      </w:r>
      <w:proofErr w:type="gramEnd"/>
      <w:r>
        <w:rPr>
          <w:rFonts w:ascii="Arial" w:hAnsi="Arial"/>
          <w:b/>
          <w:i/>
          <w:sz w:val="24"/>
        </w:rPr>
        <w:t xml:space="preserve"> en los negocios, en general, se observe la legislación vigente interpretada en sentido liberal, hasta que otra cosa se determine, y por último, que todas las disposiciones adoptadas sean puramente transitorias, mientras que la nación, ya libre de sus enemigos y más ampliamente representada, se constituya en el modo y forma que juzgue más acertado.</w:t>
      </w:r>
    </w:p>
    <w:p w14:paraId="49084557" w14:textId="77777777" w:rsidR="00C4622D" w:rsidRDefault="00C4622D" w:rsidP="00C4622D">
      <w:pPr>
        <w:ind w:firstLine="709"/>
        <w:jc w:val="both"/>
        <w:rPr>
          <w:rFonts w:ascii="Arial" w:hAnsi="Arial"/>
          <w:b/>
          <w:i/>
          <w:sz w:val="24"/>
        </w:rPr>
      </w:pPr>
    </w:p>
    <w:p w14:paraId="5D58ED66" w14:textId="77777777" w:rsidR="00C4622D" w:rsidRDefault="00C4622D" w:rsidP="00C4622D">
      <w:pPr>
        <w:ind w:firstLine="709"/>
        <w:jc w:val="both"/>
        <w:rPr>
          <w:rFonts w:ascii="Arial" w:hAnsi="Arial"/>
          <w:b/>
          <w:i/>
          <w:sz w:val="24"/>
        </w:rPr>
      </w:pPr>
    </w:p>
    <w:p w14:paraId="3798573E" w14:textId="02C85395" w:rsidR="00C4622D" w:rsidRDefault="00C4622D" w:rsidP="00C4622D">
      <w:pPr>
        <w:ind w:left="1418"/>
        <w:jc w:val="both"/>
        <w:rPr>
          <w:rFonts w:ascii="Arial" w:hAnsi="Arial"/>
          <w:b/>
          <w:i/>
          <w:sz w:val="24"/>
          <w:u w:val="single"/>
        </w:rPr>
      </w:pPr>
      <w:r>
        <w:rPr>
          <w:rFonts w:ascii="Arial" w:hAnsi="Arial"/>
          <w:b/>
          <w:i/>
          <w:sz w:val="24"/>
        </w:rPr>
        <w:t xml:space="preserve">Manzanillo, 10 de octubre de 1868. El General en </w:t>
      </w:r>
      <w:proofErr w:type="gramStart"/>
      <w:r>
        <w:rPr>
          <w:rFonts w:ascii="Arial" w:hAnsi="Arial"/>
          <w:b/>
          <w:i/>
          <w:sz w:val="24"/>
        </w:rPr>
        <w:t>Jefe</w:t>
      </w:r>
      <w:proofErr w:type="gramEnd"/>
      <w:r>
        <w:rPr>
          <w:rFonts w:ascii="Arial" w:hAnsi="Arial"/>
          <w:b/>
          <w:i/>
          <w:sz w:val="24"/>
        </w:rPr>
        <w:t>, Carlos Manuel de Céspedes</w:t>
      </w:r>
    </w:p>
    <w:p w14:paraId="24770C92" w14:textId="77777777" w:rsidR="008510C2" w:rsidRDefault="008510C2"/>
    <w:sectPr w:rsidR="008510C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22D"/>
    <w:rsid w:val="003A0518"/>
    <w:rsid w:val="004D1792"/>
    <w:rsid w:val="008510C2"/>
    <w:rsid w:val="00C4622D"/>
    <w:rsid w:val="00EC3714"/>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B70DB"/>
  <w15:chartTrackingRefBased/>
  <w15:docId w15:val="{28C281AE-87D3-4C96-AFA1-E5094D6C8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419"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22D"/>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val="es-ES_tradnl" w:eastAsia="es-MX"/>
      <w14:ligatures w14:val="none"/>
    </w:rPr>
  </w:style>
  <w:style w:type="paragraph" w:styleId="Ttulo1">
    <w:name w:val="heading 1"/>
    <w:basedOn w:val="Normal"/>
    <w:next w:val="Normal"/>
    <w:link w:val="Ttulo1Car"/>
    <w:uiPriority w:val="9"/>
    <w:qFormat/>
    <w:rsid w:val="00C462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C462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C4622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C4622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C4622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C4622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4622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4622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4622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4622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C4622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C4622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C4622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C4622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C4622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4622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4622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4622D"/>
    <w:rPr>
      <w:rFonts w:eastAsiaTheme="majorEastAsia" w:cstheme="majorBidi"/>
      <w:color w:val="272727" w:themeColor="text1" w:themeTint="D8"/>
    </w:rPr>
  </w:style>
  <w:style w:type="paragraph" w:styleId="Ttulo">
    <w:name w:val="Title"/>
    <w:basedOn w:val="Normal"/>
    <w:next w:val="Normal"/>
    <w:link w:val="TtuloCar"/>
    <w:uiPriority w:val="10"/>
    <w:qFormat/>
    <w:rsid w:val="00C4622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4622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4622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4622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4622D"/>
    <w:pPr>
      <w:spacing w:before="160"/>
      <w:jc w:val="center"/>
    </w:pPr>
    <w:rPr>
      <w:i/>
      <w:iCs/>
      <w:color w:val="404040" w:themeColor="text1" w:themeTint="BF"/>
    </w:rPr>
  </w:style>
  <w:style w:type="character" w:customStyle="1" w:styleId="CitaCar">
    <w:name w:val="Cita Car"/>
    <w:basedOn w:val="Fuentedeprrafopredeter"/>
    <w:link w:val="Cita"/>
    <w:uiPriority w:val="29"/>
    <w:rsid w:val="00C4622D"/>
    <w:rPr>
      <w:i/>
      <w:iCs/>
      <w:color w:val="404040" w:themeColor="text1" w:themeTint="BF"/>
    </w:rPr>
  </w:style>
  <w:style w:type="paragraph" w:styleId="Prrafodelista">
    <w:name w:val="List Paragraph"/>
    <w:basedOn w:val="Normal"/>
    <w:uiPriority w:val="34"/>
    <w:qFormat/>
    <w:rsid w:val="00C4622D"/>
    <w:pPr>
      <w:ind w:left="720"/>
      <w:contextualSpacing/>
    </w:pPr>
  </w:style>
  <w:style w:type="character" w:styleId="nfasisintenso">
    <w:name w:val="Intense Emphasis"/>
    <w:basedOn w:val="Fuentedeprrafopredeter"/>
    <w:uiPriority w:val="21"/>
    <w:qFormat/>
    <w:rsid w:val="00C4622D"/>
    <w:rPr>
      <w:i/>
      <w:iCs/>
      <w:color w:val="2F5496" w:themeColor="accent1" w:themeShade="BF"/>
    </w:rPr>
  </w:style>
  <w:style w:type="paragraph" w:styleId="Citadestacada">
    <w:name w:val="Intense Quote"/>
    <w:basedOn w:val="Normal"/>
    <w:next w:val="Normal"/>
    <w:link w:val="CitadestacadaCar"/>
    <w:uiPriority w:val="30"/>
    <w:qFormat/>
    <w:rsid w:val="00C462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4622D"/>
    <w:rPr>
      <w:i/>
      <w:iCs/>
      <w:color w:val="2F5496" w:themeColor="accent1" w:themeShade="BF"/>
    </w:rPr>
  </w:style>
  <w:style w:type="character" w:styleId="Referenciaintensa">
    <w:name w:val="Intense Reference"/>
    <w:basedOn w:val="Fuentedeprrafopredeter"/>
    <w:uiPriority w:val="32"/>
    <w:qFormat/>
    <w:rsid w:val="00C4622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1256</Words>
  <Characters>6912</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Academia Fátima</dc:creator>
  <cp:keywords/>
  <dc:description/>
  <cp:lastModifiedBy>Academia Fátima</cp:lastModifiedBy>
  <cp:revision>1</cp:revision>
  <cp:lastPrinted>2025-02-14T20:29:00Z</cp:lastPrinted>
  <dcterms:created xsi:type="dcterms:W3CDTF">2025-02-14T20:26:00Z</dcterms:created>
  <dcterms:modified xsi:type="dcterms:W3CDTF">2025-02-15T02:12:00Z</dcterms:modified>
</cp:coreProperties>
</file>